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57" w:rsidRDefault="00F12D81" w:rsidP="003A034B">
      <w:pPr>
        <w:rPr>
          <w:rFonts w:cs="AL-Mohanad Bold"/>
          <w:sz w:val="36"/>
          <w:szCs w:val="36"/>
        </w:rPr>
      </w:pPr>
      <w:bookmarkStart w:id="0" w:name="_GoBack"/>
      <w:bookmarkEnd w:id="0"/>
      <w:r>
        <w:rPr>
          <w:rFonts w:cs="AL-Mohanad Bold"/>
          <w:noProof/>
          <w:sz w:val="36"/>
          <w:szCs w:val="36"/>
        </w:rPr>
        <w:pict>
          <v:roundrect id="_x0000_s1027" style="position:absolute;left:0;text-align:left;margin-left:11.05pt;margin-top:-8.75pt;width:479.4pt;height:50pt;z-index:251661312" arcsize="10923f">
            <v:textbox style="mso-next-textbox:#_x0000_s1027">
              <w:txbxContent>
                <w:p w:rsidR="00374197" w:rsidRDefault="00374197">
                  <w:r w:rsidRPr="0033215C">
                    <w:rPr>
                      <w:rFonts w:hint="cs"/>
                      <w:sz w:val="38"/>
                      <w:szCs w:val="38"/>
                      <w:rtl/>
                    </w:rPr>
                    <w:t xml:space="preserve">الاسم :  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>..................................................................</w:t>
                  </w:r>
                  <w:r>
                    <w:rPr>
                      <w:rFonts w:asciiTheme="minorBidi" w:hAnsiTheme="minorBidi" w:cstheme="minorBidi" w:hint="cs"/>
                      <w:sz w:val="20"/>
                      <w:szCs w:val="20"/>
                      <w:rtl/>
                    </w:rPr>
                    <w:t>...........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>.......</w:t>
                  </w:r>
                  <w:r w:rsidRPr="0033215C">
                    <w:rPr>
                      <w:rFonts w:asciiTheme="minorBidi" w:hAnsiTheme="minorBidi" w:cstheme="minorBidi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33215C">
                    <w:rPr>
                      <w:rFonts w:hint="cs"/>
                      <w:sz w:val="38"/>
                      <w:szCs w:val="38"/>
                      <w:rtl/>
                    </w:rPr>
                    <w:t>الصف :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 xml:space="preserve"> ...............................</w:t>
                  </w:r>
                </w:p>
              </w:txbxContent>
            </v:textbox>
            <w10:wrap anchorx="page"/>
          </v:roundrect>
        </w:pict>
      </w:r>
    </w:p>
    <w:p w:rsidR="008F1357" w:rsidRDefault="008F1357" w:rsidP="003A034B">
      <w:pPr>
        <w:rPr>
          <w:rFonts w:cs="AL-Mohanad Bold"/>
          <w:sz w:val="36"/>
          <w:szCs w:val="36"/>
          <w:rtl/>
        </w:rPr>
      </w:pPr>
    </w:p>
    <w:p w:rsidR="00394398" w:rsidRDefault="0033215C" w:rsidP="003A034B">
      <w:pPr>
        <w:rPr>
          <w:rFonts w:cs="AL-Mohanad Bold"/>
          <w:sz w:val="36"/>
          <w:szCs w:val="36"/>
        </w:rPr>
      </w:pPr>
      <w:r>
        <w:rPr>
          <w:rFonts w:cs="AL-Mohanad Bold" w:hint="cs"/>
          <w:sz w:val="36"/>
          <w:szCs w:val="36"/>
          <w:rtl/>
        </w:rPr>
        <w:t xml:space="preserve">عزيزي الطالب </w:t>
      </w:r>
      <w:r w:rsidRPr="00AA756D">
        <w:rPr>
          <w:rFonts w:cs="AL-Mohanad Bold" w:hint="cs"/>
          <w:sz w:val="36"/>
          <w:szCs w:val="36"/>
          <w:rtl/>
        </w:rPr>
        <w:t>:</w:t>
      </w:r>
    </w:p>
    <w:p w:rsidR="003E341D" w:rsidRDefault="003E341D" w:rsidP="003E341D">
      <w:pPr>
        <w:spacing w:after="120"/>
        <w:ind w:left="-444" w:right="-284" w:firstLine="567"/>
        <w:rPr>
          <w:rFonts w:cs="AL-Mohanad Bold"/>
          <w:sz w:val="36"/>
          <w:szCs w:val="36"/>
          <w:rtl/>
        </w:rPr>
      </w:pPr>
      <w:r w:rsidRPr="00640B67">
        <w:rPr>
          <w:rFonts w:cs="AL-Mohanad Bold" w:hint="cs"/>
          <w:sz w:val="32"/>
          <w:szCs w:val="32"/>
          <w:rtl/>
        </w:rPr>
        <w:t>استعرض نظام مكافحة جرائم المعلوماتية في المملكة العربية السعودية والمرفق في القرص لتحديد نوع الانتهاك الإلكتروني ويندرج تحت إي مادة وماهي العقوبة التي يستحقها</w:t>
      </w:r>
      <w:r>
        <w:rPr>
          <w:rFonts w:cs="AL-Mohanad Bold" w:hint="cs"/>
          <w:sz w:val="36"/>
          <w:szCs w:val="36"/>
          <w:rtl/>
        </w:rPr>
        <w:t xml:space="preserve"> :</w:t>
      </w:r>
    </w:p>
    <w:tbl>
      <w:tblPr>
        <w:bidiVisual/>
        <w:tblW w:w="10481" w:type="dxa"/>
        <w:jc w:val="center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9"/>
        <w:gridCol w:w="1560"/>
        <w:gridCol w:w="1559"/>
        <w:gridCol w:w="1843"/>
      </w:tblGrid>
      <w:tr w:rsidR="003E341D" w:rsidRPr="003C3165" w:rsidTr="00374197">
        <w:trPr>
          <w:jc w:val="center"/>
        </w:trPr>
        <w:tc>
          <w:tcPr>
            <w:tcW w:w="5519" w:type="dxa"/>
            <w:shd w:val="clear" w:color="auto" w:fill="DAEEF3" w:themeFill="accent5" w:themeFillTint="33"/>
            <w:vAlign w:val="center"/>
          </w:tcPr>
          <w:p w:rsidR="003E341D" w:rsidRPr="00640B67" w:rsidRDefault="003E341D" w:rsidP="00374197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الحادثة</w:t>
            </w:r>
          </w:p>
        </w:tc>
        <w:tc>
          <w:tcPr>
            <w:tcW w:w="1560" w:type="dxa"/>
            <w:shd w:val="clear" w:color="auto" w:fill="DAEEF3" w:themeFill="accent5" w:themeFillTint="33"/>
            <w:vAlign w:val="center"/>
          </w:tcPr>
          <w:p w:rsidR="003E341D" w:rsidRPr="00640B67" w:rsidRDefault="003E341D" w:rsidP="00374197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نوع الانتهاك الإلكتروني</w:t>
            </w:r>
          </w:p>
        </w:tc>
        <w:tc>
          <w:tcPr>
            <w:tcW w:w="1559" w:type="dxa"/>
            <w:shd w:val="clear" w:color="auto" w:fill="DAEEF3" w:themeFill="accent5" w:themeFillTint="33"/>
            <w:vAlign w:val="center"/>
          </w:tcPr>
          <w:p w:rsidR="003E341D" w:rsidRPr="00640B67" w:rsidRDefault="003E341D" w:rsidP="00374197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المادة التي يندرج تحتها</w:t>
            </w:r>
          </w:p>
        </w:tc>
        <w:tc>
          <w:tcPr>
            <w:tcW w:w="1843" w:type="dxa"/>
            <w:shd w:val="clear" w:color="auto" w:fill="DAEEF3" w:themeFill="accent5" w:themeFillTint="33"/>
            <w:vAlign w:val="center"/>
          </w:tcPr>
          <w:p w:rsidR="003E341D" w:rsidRPr="00640B67" w:rsidRDefault="003E341D" w:rsidP="00374197">
            <w:pPr>
              <w:spacing w:after="120"/>
              <w:jc w:val="center"/>
              <w:rPr>
                <w:rFonts w:cs="AL-Mohanad Bold"/>
                <w:sz w:val="32"/>
                <w:szCs w:val="32"/>
                <w:rtl/>
              </w:rPr>
            </w:pPr>
            <w:r w:rsidRPr="00640B67">
              <w:rPr>
                <w:rFonts w:cs="AL-Mohanad Bold" w:hint="cs"/>
                <w:sz w:val="32"/>
                <w:szCs w:val="32"/>
                <w:rtl/>
              </w:rPr>
              <w:t>العقوبة المنصوص عليها</w:t>
            </w:r>
          </w:p>
        </w:tc>
      </w:tr>
      <w:tr w:rsidR="003E341D" w:rsidRPr="003C3165" w:rsidTr="00374197">
        <w:trPr>
          <w:jc w:val="center"/>
        </w:trPr>
        <w:tc>
          <w:tcPr>
            <w:tcW w:w="5519" w:type="dxa"/>
          </w:tcPr>
          <w:p w:rsidR="003E341D" w:rsidRPr="00F06B59" w:rsidRDefault="003E341D" w:rsidP="00374197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ذكرت شركة </w:t>
            </w:r>
            <w:r w:rsidRPr="00F06B59">
              <w:rPr>
                <w:rFonts w:cs="AL-Mohanad Bold"/>
                <w:sz w:val="28"/>
                <w:szCs w:val="28"/>
              </w:rPr>
              <w:t>RSA</w:t>
            </w:r>
            <w:r w:rsidRPr="00F06B59">
              <w:rPr>
                <w:rFonts w:cs="AL-Mohanad Bold"/>
                <w:sz w:val="28"/>
                <w:szCs w:val="28"/>
                <w:rtl/>
              </w:rPr>
              <w:t xml:space="preserve"> الشهيرة أنّها تعرضت لاختراق أدّى إلى سرقة بعض المعلومات المتعلقة بمنتجاتها وزبائنها. </w:t>
            </w:r>
            <w:r w:rsidRPr="00F06B59">
              <w:rPr>
                <w:rFonts w:cs="AL-Mohanad Bold" w:hint="cs"/>
                <w:sz w:val="28"/>
                <w:szCs w:val="28"/>
                <w:rtl/>
              </w:rPr>
              <w:t xml:space="preserve">وقد بدأ </w:t>
            </w:r>
            <w:r w:rsidRPr="00F06B59">
              <w:rPr>
                <w:rFonts w:cs="AL-Mohanad Bold"/>
                <w:sz w:val="28"/>
                <w:szCs w:val="28"/>
                <w:rtl/>
              </w:rPr>
              <w:t>الهجوم ببريد اصطياد</w:t>
            </w:r>
          </w:p>
        </w:tc>
        <w:tc>
          <w:tcPr>
            <w:tcW w:w="1560" w:type="dxa"/>
          </w:tcPr>
          <w:p w:rsidR="003E341D" w:rsidRPr="005D61B0" w:rsidRDefault="003E341D" w:rsidP="00374197">
            <w:pPr>
              <w:spacing w:after="120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3E341D" w:rsidRDefault="003E341D" w:rsidP="00374197">
            <w:pPr>
              <w:spacing w:after="120"/>
              <w:rPr>
                <w:rFonts w:cs="AL-Mohanad Bold"/>
                <w:sz w:val="36"/>
                <w:szCs w:val="36"/>
                <w:rtl/>
              </w:rPr>
            </w:pPr>
          </w:p>
        </w:tc>
        <w:tc>
          <w:tcPr>
            <w:tcW w:w="1843" w:type="dxa"/>
          </w:tcPr>
          <w:p w:rsidR="003E341D" w:rsidRDefault="003E341D" w:rsidP="00374197">
            <w:pPr>
              <w:spacing w:after="120"/>
              <w:rPr>
                <w:rFonts w:cs="AL-Mohanad Bold"/>
                <w:sz w:val="36"/>
                <w:szCs w:val="36"/>
                <w:rtl/>
              </w:rPr>
            </w:pPr>
          </w:p>
        </w:tc>
      </w:tr>
      <w:tr w:rsidR="003E341D" w:rsidRPr="003C3165" w:rsidTr="00374197">
        <w:trPr>
          <w:jc w:val="center"/>
        </w:trPr>
        <w:tc>
          <w:tcPr>
            <w:tcW w:w="5519" w:type="dxa"/>
          </w:tcPr>
          <w:p w:rsidR="003E341D" w:rsidRPr="00F06B59" w:rsidRDefault="003E341D" w:rsidP="00374197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كشفت وثائق سرية سربها الأمريكي إدوارد </w:t>
            </w:r>
            <w:proofErr w:type="spellStart"/>
            <w:r w:rsidRPr="00F06B59">
              <w:rPr>
                <w:rFonts w:cs="AL-Mohanad Bold"/>
                <w:sz w:val="28"/>
                <w:szCs w:val="28"/>
                <w:rtl/>
              </w:rPr>
              <w:t>سنودن</w:t>
            </w:r>
            <w:proofErr w:type="spellEnd"/>
            <w:r w:rsidRPr="00F06B59">
              <w:rPr>
                <w:rFonts w:cs="AL-Mohanad Bold"/>
                <w:sz w:val="28"/>
                <w:szCs w:val="28"/>
                <w:rtl/>
              </w:rPr>
              <w:t xml:space="preserve"> أن مكتب الاتصالات الحكومية، </w:t>
            </w:r>
            <w:r w:rsidRPr="00F06B59">
              <w:rPr>
                <w:rFonts w:cs="AL-Mohanad Bold"/>
                <w:sz w:val="28"/>
                <w:szCs w:val="28"/>
              </w:rPr>
              <w:t>GCHQ</w:t>
            </w:r>
            <w:r w:rsidRPr="00F06B59">
              <w:rPr>
                <w:rFonts w:cs="AL-Mohanad Bold"/>
                <w:sz w:val="28"/>
                <w:szCs w:val="28"/>
                <w:rtl/>
              </w:rPr>
              <w:t>، التابع للاستخبارات البريطانية، قد تجسس والتقط صور لملايين من مستخدمي الإنترنت حول العالم أثناء إجراء محادثات عبر كاميرا حواسيبهم.</w:t>
            </w:r>
          </w:p>
        </w:tc>
        <w:tc>
          <w:tcPr>
            <w:tcW w:w="1560" w:type="dxa"/>
          </w:tcPr>
          <w:p w:rsidR="003E341D" w:rsidRPr="005D61B0" w:rsidRDefault="003E341D" w:rsidP="00374197">
            <w:pPr>
              <w:spacing w:after="120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3E341D" w:rsidRPr="00F8004B" w:rsidRDefault="003E341D" w:rsidP="00374197">
            <w:pPr>
              <w:spacing w:after="120"/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3E341D" w:rsidRPr="00F8004B" w:rsidRDefault="003E341D" w:rsidP="00374197">
            <w:pPr>
              <w:spacing w:after="120"/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3E341D" w:rsidRPr="003C3165" w:rsidTr="00374197">
        <w:trPr>
          <w:jc w:val="center"/>
        </w:trPr>
        <w:tc>
          <w:tcPr>
            <w:tcW w:w="5519" w:type="dxa"/>
          </w:tcPr>
          <w:p w:rsidR="003E341D" w:rsidRPr="00F06B59" w:rsidRDefault="003E341D" w:rsidP="00374197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القت السلطات الروسية القبض على ثمانية أشخاص للاشتباه بتورطهم في مخطط كبير للاحتيال على أشخاص على شبكة الانترنت باستخدام تروجان </w:t>
            </w:r>
            <w:proofErr w:type="spellStart"/>
            <w:r w:rsidRPr="00F06B59">
              <w:rPr>
                <w:rFonts w:cs="AL-Mohanad Bold"/>
                <w:sz w:val="28"/>
                <w:szCs w:val="28"/>
                <w:rtl/>
              </w:rPr>
              <w:t>كاربرب</w:t>
            </w:r>
            <w:r w:rsidRPr="00F06B59">
              <w:rPr>
                <w:rFonts w:cs="AL-Mohanad Bold"/>
                <w:sz w:val="28"/>
                <w:szCs w:val="28"/>
              </w:rPr>
              <w:t>Carberp</w:t>
            </w:r>
            <w:proofErr w:type="spellEnd"/>
            <w:r w:rsidRPr="00F06B59">
              <w:rPr>
                <w:rFonts w:cs="AL-Mohanad Bold"/>
                <w:sz w:val="28"/>
                <w:szCs w:val="28"/>
              </w:rPr>
              <w:t xml:space="preserve"> Trojan</w:t>
            </w:r>
            <w:r w:rsidRPr="00F06B59">
              <w:rPr>
                <w:rFonts w:cs="AL-Mohanad Bold"/>
                <w:sz w:val="28"/>
                <w:szCs w:val="28"/>
                <w:rtl/>
              </w:rPr>
              <w:t xml:space="preserve"> لسرقة أموال من حسابات الأفراد البنكية على الانترنت, تقدر التحريات أن العصابة </w:t>
            </w:r>
            <w:r w:rsidRPr="00F06B59">
              <w:rPr>
                <w:rFonts w:cs="AL-Mohanad Bold" w:hint="cs"/>
                <w:sz w:val="28"/>
                <w:szCs w:val="28"/>
                <w:rtl/>
              </w:rPr>
              <w:t>استطاعت</w:t>
            </w:r>
            <w:r w:rsidRPr="00F06B59">
              <w:rPr>
                <w:rFonts w:cs="AL-Mohanad Bold"/>
                <w:sz w:val="28"/>
                <w:szCs w:val="28"/>
                <w:rtl/>
              </w:rPr>
              <w:t xml:space="preserve"> سرقة ما يقارب 60 مليون روبل أي ما يعادل 2 مليون دولار أمريكي.</w:t>
            </w:r>
          </w:p>
        </w:tc>
        <w:tc>
          <w:tcPr>
            <w:tcW w:w="1560" w:type="dxa"/>
          </w:tcPr>
          <w:p w:rsidR="003E341D" w:rsidRPr="005D61B0" w:rsidRDefault="003E341D" w:rsidP="00374197">
            <w:pPr>
              <w:spacing w:after="120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3E341D" w:rsidRPr="00F8004B" w:rsidRDefault="003E341D" w:rsidP="00374197">
            <w:pPr>
              <w:spacing w:after="120"/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3E341D" w:rsidRPr="00F8004B" w:rsidRDefault="003E341D" w:rsidP="00374197">
            <w:pPr>
              <w:spacing w:after="120"/>
              <w:rPr>
                <w:rFonts w:cs="AL-Mohanad Bold"/>
                <w:sz w:val="32"/>
                <w:szCs w:val="32"/>
                <w:rtl/>
              </w:rPr>
            </w:pPr>
          </w:p>
        </w:tc>
      </w:tr>
      <w:tr w:rsidR="003E341D" w:rsidRPr="003C3165" w:rsidTr="00374197">
        <w:trPr>
          <w:jc w:val="center"/>
        </w:trPr>
        <w:tc>
          <w:tcPr>
            <w:tcW w:w="5519" w:type="dxa"/>
          </w:tcPr>
          <w:p w:rsidR="003E341D" w:rsidRPr="00F06B59" w:rsidRDefault="003E341D" w:rsidP="00374197">
            <w:pPr>
              <w:spacing w:after="120"/>
              <w:jc w:val="both"/>
              <w:rPr>
                <w:rFonts w:cs="AL-Mohanad Bold"/>
                <w:sz w:val="28"/>
                <w:szCs w:val="28"/>
                <w:rtl/>
              </w:rPr>
            </w:pPr>
            <w:r w:rsidRPr="00F06B59">
              <w:rPr>
                <w:rFonts w:cs="AL-Mohanad Bold"/>
                <w:sz w:val="28"/>
                <w:szCs w:val="28"/>
                <w:rtl/>
              </w:rPr>
              <w:t xml:space="preserve">تمكن الهاكر السعودي </w:t>
            </w:r>
            <w:r w:rsidRPr="00F06B59">
              <w:rPr>
                <w:rFonts w:cs="AL-Mohanad Bold"/>
                <w:sz w:val="28"/>
                <w:szCs w:val="28"/>
              </w:rPr>
              <w:t xml:space="preserve">STORM </w:t>
            </w:r>
            <w:r w:rsidRPr="00F06B59">
              <w:rPr>
                <w:rFonts w:cs="AL-Mohanad Bold"/>
                <w:sz w:val="28"/>
                <w:szCs w:val="28"/>
                <w:rtl/>
              </w:rPr>
              <w:t>551 من اختراق موقع شركة نيسان السعودية وقام بتغيير الصفحة الرئيسية للموقع</w:t>
            </w:r>
            <w:r>
              <w:rPr>
                <w:rFonts w:cs="AL-Mohanad Bold" w:hint="cs"/>
                <w:sz w:val="28"/>
                <w:szCs w:val="28"/>
                <w:rtl/>
              </w:rPr>
              <w:t>.</w:t>
            </w:r>
          </w:p>
        </w:tc>
        <w:tc>
          <w:tcPr>
            <w:tcW w:w="1560" w:type="dxa"/>
          </w:tcPr>
          <w:p w:rsidR="003E341D" w:rsidRPr="005D61B0" w:rsidRDefault="003E341D" w:rsidP="00374197">
            <w:pPr>
              <w:spacing w:after="120"/>
              <w:rPr>
                <w:rFonts w:cs="AL-Mohanad Bold"/>
                <w:sz w:val="28"/>
                <w:szCs w:val="28"/>
                <w:rtl/>
              </w:rPr>
            </w:pPr>
          </w:p>
        </w:tc>
        <w:tc>
          <w:tcPr>
            <w:tcW w:w="1559" w:type="dxa"/>
          </w:tcPr>
          <w:p w:rsidR="003E341D" w:rsidRPr="00F8004B" w:rsidRDefault="003E341D" w:rsidP="00374197">
            <w:pPr>
              <w:spacing w:after="120"/>
              <w:rPr>
                <w:rFonts w:cs="AL-Mohanad Bold"/>
                <w:sz w:val="32"/>
                <w:szCs w:val="32"/>
                <w:rtl/>
              </w:rPr>
            </w:pPr>
          </w:p>
        </w:tc>
        <w:tc>
          <w:tcPr>
            <w:tcW w:w="1843" w:type="dxa"/>
          </w:tcPr>
          <w:p w:rsidR="003E341D" w:rsidRPr="00F8004B" w:rsidRDefault="003E341D" w:rsidP="00374197">
            <w:pPr>
              <w:spacing w:after="120"/>
              <w:rPr>
                <w:rFonts w:cs="AL-Mohanad Bold"/>
                <w:sz w:val="32"/>
                <w:szCs w:val="32"/>
                <w:rtl/>
              </w:rPr>
            </w:pPr>
          </w:p>
        </w:tc>
      </w:tr>
    </w:tbl>
    <w:tbl>
      <w:tblPr>
        <w:tblpPr w:leftFromText="180" w:rightFromText="180" w:vertAnchor="text" w:horzAnchor="margin" w:tblpXSpec="center" w:tblpY="1737"/>
        <w:bidiVisual/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6"/>
        <w:gridCol w:w="6899"/>
        <w:gridCol w:w="2127"/>
      </w:tblGrid>
      <w:tr w:rsidR="003E341D" w:rsidRPr="00FD4269" w:rsidTr="003E341D">
        <w:tc>
          <w:tcPr>
            <w:tcW w:w="616" w:type="dxa"/>
            <w:tcBorders>
              <w:bottom w:val="single" w:sz="4" w:space="0" w:color="auto"/>
            </w:tcBorders>
            <w:shd w:val="clear" w:color="auto" w:fill="DCEBF0"/>
          </w:tcPr>
          <w:p w:rsidR="003E341D" w:rsidRPr="00FD4269" w:rsidRDefault="003E341D" w:rsidP="003E341D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م</w:t>
            </w:r>
          </w:p>
        </w:tc>
        <w:tc>
          <w:tcPr>
            <w:tcW w:w="6899" w:type="dxa"/>
            <w:tcBorders>
              <w:bottom w:val="single" w:sz="4" w:space="0" w:color="auto"/>
            </w:tcBorders>
            <w:shd w:val="clear" w:color="auto" w:fill="DCEBF0"/>
          </w:tcPr>
          <w:p w:rsidR="003E341D" w:rsidRPr="00FD4269" w:rsidRDefault="003E341D" w:rsidP="003E341D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الكتاب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CEBF0"/>
          </w:tcPr>
          <w:p w:rsidR="003E341D" w:rsidRPr="00FD4269" w:rsidRDefault="003E341D" w:rsidP="003E341D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الصفحات</w:t>
            </w:r>
          </w:p>
        </w:tc>
      </w:tr>
      <w:tr w:rsidR="003E341D" w:rsidRPr="00FD4269" w:rsidTr="003E341D">
        <w:tc>
          <w:tcPr>
            <w:tcW w:w="616" w:type="dxa"/>
            <w:shd w:val="clear" w:color="auto" w:fill="auto"/>
            <w:vAlign w:val="center"/>
          </w:tcPr>
          <w:p w:rsidR="003E341D" w:rsidRPr="00FD4269" w:rsidRDefault="003E341D" w:rsidP="003E341D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1</w:t>
            </w:r>
          </w:p>
        </w:tc>
        <w:tc>
          <w:tcPr>
            <w:tcW w:w="6899" w:type="dxa"/>
            <w:shd w:val="clear" w:color="auto" w:fill="auto"/>
          </w:tcPr>
          <w:p w:rsidR="003E341D" w:rsidRPr="00FD4269" w:rsidRDefault="003E341D" w:rsidP="003E341D">
            <w:pPr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 xml:space="preserve">الثاني </w:t>
            </w: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الثانوي</w:t>
            </w:r>
            <w:r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–</w:t>
            </w: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 xml:space="preserve"> الوحدة الثانية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E341D" w:rsidRPr="00FD4269" w:rsidRDefault="003E341D" w:rsidP="005813CF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>5</w:t>
            </w:r>
            <w:r w:rsidR="005813CF"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>7</w:t>
            </w: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>-61</w:t>
            </w:r>
          </w:p>
        </w:tc>
      </w:tr>
    </w:tbl>
    <w:p w:rsidR="003E341D" w:rsidRDefault="00F12D81" w:rsidP="00374197">
      <w:pPr>
        <w:spacing w:before="100" w:beforeAutospacing="1" w:after="100" w:afterAutospacing="1" w:line="270" w:lineRule="atLeast"/>
        <w:jc w:val="both"/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4" type="#_x0000_t176" style="position:absolute;left:0;text-align:left;margin-left:160.8pt;margin-top:26.3pt;width:183.25pt;height:31.4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" strokecolor="#aad2d2">
            <v:textbox>
              <w:txbxContent>
                <w:p w:rsidR="00374197" w:rsidRPr="00836131" w:rsidRDefault="00374197" w:rsidP="003E341D">
                  <w:pPr>
                    <w:jc w:val="center"/>
                    <w:rPr>
                      <w:rtl/>
                    </w:rPr>
                  </w:pPr>
                  <w:r w:rsidRPr="008272AC">
                    <w:rPr>
                      <w:rFonts w:cs="AL-Mohanad Bold" w:hint="cs"/>
                      <w:b/>
                      <w:bCs/>
                      <w:color w:val="632423"/>
                      <w:sz w:val="32"/>
                      <w:szCs w:val="32"/>
                      <w:rtl/>
                    </w:rPr>
                    <w:t>المادة العلمية</w:t>
                  </w:r>
                  <w:r>
                    <w:rPr>
                      <w:rFonts w:cs="AL-Mohanad Bold" w:hint="cs"/>
                      <w:b/>
                      <w:bCs/>
                      <w:color w:val="632423"/>
                      <w:sz w:val="32"/>
                      <w:szCs w:val="32"/>
                      <w:rtl/>
                    </w:rPr>
                    <w:t xml:space="preserve"> المرتبطة بالنشاط</w:t>
                  </w:r>
                </w:p>
                <w:p w:rsidR="00374197" w:rsidRDefault="00374197" w:rsidP="003E341D"/>
              </w:txbxContent>
            </v:textbox>
          </v:shape>
        </w:pict>
      </w:r>
    </w:p>
    <w:p w:rsidR="003E341D" w:rsidRDefault="003E341D" w:rsidP="003E341D">
      <w:pPr>
        <w:spacing w:before="100" w:beforeAutospacing="1" w:after="100" w:afterAutospacing="1" w:line="270" w:lineRule="atLeast"/>
        <w:jc w:val="both"/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AA7F57" w:rsidRPr="005E206F" w:rsidRDefault="00AA7F57" w:rsidP="003E341D">
      <w:pPr>
        <w:spacing w:after="120"/>
        <w:rPr>
          <w:rFonts w:ascii="Sakkal Majalla" w:hAnsi="Sakkal Majalla" w:cs="Sakkal Majalla"/>
          <w:b/>
          <w:bCs/>
          <w:sz w:val="32"/>
          <w:szCs w:val="32"/>
        </w:rPr>
      </w:pPr>
    </w:p>
    <w:sectPr w:rsidR="00AA7F57" w:rsidRPr="005E206F" w:rsidSect="008F135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4B6" w:rsidRDefault="009044B6" w:rsidP="003A034B">
      <w:r>
        <w:separator/>
      </w:r>
    </w:p>
  </w:endnote>
  <w:endnote w:type="continuationSeparator" w:id="0">
    <w:p w:rsidR="009044B6" w:rsidRDefault="009044B6" w:rsidP="003A0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4B6" w:rsidRDefault="009044B6" w:rsidP="003A034B">
      <w:r>
        <w:separator/>
      </w:r>
    </w:p>
  </w:footnote>
  <w:footnote w:type="continuationSeparator" w:id="0">
    <w:p w:rsidR="009044B6" w:rsidRDefault="009044B6" w:rsidP="003A03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F4761"/>
    <w:multiLevelType w:val="hybridMultilevel"/>
    <w:tmpl w:val="9B64EA92"/>
    <w:lvl w:ilvl="0" w:tplc="0CC8BCE8">
      <w:start w:val="1"/>
      <w:numFmt w:val="decimal"/>
      <w:lvlText w:val="%1-"/>
      <w:lvlJc w:val="left"/>
      <w:pPr>
        <w:ind w:left="855" w:hanging="495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453C3"/>
    <w:multiLevelType w:val="hybridMultilevel"/>
    <w:tmpl w:val="62D02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F7FA2"/>
    <w:multiLevelType w:val="hybridMultilevel"/>
    <w:tmpl w:val="47505D12"/>
    <w:lvl w:ilvl="0" w:tplc="71C2ACE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A0D4B"/>
    <w:multiLevelType w:val="hybridMultilevel"/>
    <w:tmpl w:val="D75C9836"/>
    <w:lvl w:ilvl="0" w:tplc="F0D850D0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47BB1"/>
    <w:multiLevelType w:val="hybridMultilevel"/>
    <w:tmpl w:val="FE36080E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5">
    <w:nsid w:val="3EFB564C"/>
    <w:multiLevelType w:val="hybridMultilevel"/>
    <w:tmpl w:val="C5524C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7F77E6"/>
    <w:multiLevelType w:val="hybridMultilevel"/>
    <w:tmpl w:val="DB82C2B2"/>
    <w:lvl w:ilvl="0" w:tplc="4F1E9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E33E39"/>
    <w:multiLevelType w:val="hybridMultilevel"/>
    <w:tmpl w:val="1C44A7F2"/>
    <w:lvl w:ilvl="0" w:tplc="F0D850D0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D27741"/>
    <w:multiLevelType w:val="hybridMultilevel"/>
    <w:tmpl w:val="C0D4109C"/>
    <w:lvl w:ilvl="0" w:tplc="98F4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215C"/>
    <w:rsid w:val="00086A6C"/>
    <w:rsid w:val="00091D1B"/>
    <w:rsid w:val="00095060"/>
    <w:rsid w:val="000D2689"/>
    <w:rsid w:val="000F2270"/>
    <w:rsid w:val="00161EDE"/>
    <w:rsid w:val="001E17C0"/>
    <w:rsid w:val="00203592"/>
    <w:rsid w:val="00226DC6"/>
    <w:rsid w:val="002A59E9"/>
    <w:rsid w:val="002B30DE"/>
    <w:rsid w:val="002E026E"/>
    <w:rsid w:val="002E05EB"/>
    <w:rsid w:val="003266E3"/>
    <w:rsid w:val="0033215C"/>
    <w:rsid w:val="00374197"/>
    <w:rsid w:val="00394398"/>
    <w:rsid w:val="003A034B"/>
    <w:rsid w:val="003E341D"/>
    <w:rsid w:val="003E6C3E"/>
    <w:rsid w:val="00484413"/>
    <w:rsid w:val="004C5655"/>
    <w:rsid w:val="004D123E"/>
    <w:rsid w:val="005813CF"/>
    <w:rsid w:val="00582902"/>
    <w:rsid w:val="005E206F"/>
    <w:rsid w:val="00660AA8"/>
    <w:rsid w:val="00663290"/>
    <w:rsid w:val="00684E10"/>
    <w:rsid w:val="0071076B"/>
    <w:rsid w:val="00803334"/>
    <w:rsid w:val="0083595B"/>
    <w:rsid w:val="008D36D6"/>
    <w:rsid w:val="008F1357"/>
    <w:rsid w:val="009044B6"/>
    <w:rsid w:val="00941AEA"/>
    <w:rsid w:val="009518D4"/>
    <w:rsid w:val="00955CDD"/>
    <w:rsid w:val="00A30C3A"/>
    <w:rsid w:val="00A479A5"/>
    <w:rsid w:val="00AA4516"/>
    <w:rsid w:val="00AA7F57"/>
    <w:rsid w:val="00AC1AE6"/>
    <w:rsid w:val="00B07F70"/>
    <w:rsid w:val="00B97C65"/>
    <w:rsid w:val="00BA2329"/>
    <w:rsid w:val="00BC0664"/>
    <w:rsid w:val="00CD5103"/>
    <w:rsid w:val="00D70CA3"/>
    <w:rsid w:val="00D80C28"/>
    <w:rsid w:val="00DC6B3A"/>
    <w:rsid w:val="00F06EBA"/>
    <w:rsid w:val="00F12D81"/>
    <w:rsid w:val="00F44447"/>
    <w:rsid w:val="00F6074E"/>
    <w:rsid w:val="00F7075E"/>
    <w:rsid w:val="00F96699"/>
    <w:rsid w:val="00FE25A0"/>
    <w:rsid w:val="00FF397E"/>
    <w:rsid w:val="00FF6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15C"/>
    <w:pPr>
      <w:bidi/>
      <w:spacing w:after="0" w:line="240" w:lineRule="auto"/>
    </w:pPr>
    <w:rPr>
      <w:rFonts w:ascii="Times New Roman" w:eastAsia="Times New Roman" w:hAnsi="Times New Roman" w:cs="AL-Mohana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215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3215C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03592"/>
    <w:pPr>
      <w:ind w:left="720"/>
      <w:contextualSpacing/>
      <w:jc w:val="center"/>
    </w:pPr>
    <w:rPr>
      <w:rFonts w:cs="Times New Roman"/>
    </w:rPr>
  </w:style>
  <w:style w:type="table" w:customStyle="1" w:styleId="2-52">
    <w:name w:val="جدول قائمة 2 - تمييز 52"/>
    <w:basedOn w:val="a1"/>
    <w:uiPriority w:val="47"/>
    <w:rsid w:val="00AC1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a5">
    <w:name w:val="header"/>
    <w:basedOn w:val="a"/>
    <w:link w:val="Char0"/>
    <w:uiPriority w:val="99"/>
    <w:semiHidden/>
    <w:unhideWhenUsed/>
    <w:rsid w:val="003A034B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5"/>
    <w:uiPriority w:val="99"/>
    <w:semiHidden/>
    <w:rsid w:val="003A034B"/>
    <w:rPr>
      <w:rFonts w:ascii="Times New Roman" w:eastAsia="Times New Roman" w:hAnsi="Times New Roman" w:cs="AL-Mohanad"/>
      <w:sz w:val="24"/>
      <w:szCs w:val="24"/>
    </w:rPr>
  </w:style>
  <w:style w:type="paragraph" w:styleId="a6">
    <w:name w:val="footer"/>
    <w:basedOn w:val="a"/>
    <w:link w:val="Char1"/>
    <w:uiPriority w:val="99"/>
    <w:semiHidden/>
    <w:unhideWhenUsed/>
    <w:rsid w:val="003A034B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6"/>
    <w:uiPriority w:val="99"/>
    <w:semiHidden/>
    <w:rsid w:val="003A034B"/>
    <w:rPr>
      <w:rFonts w:ascii="Times New Roman" w:eastAsia="Times New Roman" w:hAnsi="Times New Roman" w:cs="AL-Mohanad"/>
      <w:sz w:val="24"/>
      <w:szCs w:val="24"/>
    </w:rPr>
  </w:style>
  <w:style w:type="table" w:customStyle="1" w:styleId="11">
    <w:name w:val="جدول عادي 11"/>
    <w:basedOn w:val="a1"/>
    <w:uiPriority w:val="41"/>
    <w:rsid w:val="00710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7">
    <w:name w:val="Table Grid"/>
    <w:basedOn w:val="a1"/>
    <w:uiPriority w:val="59"/>
    <w:rsid w:val="009518D4"/>
    <w:pPr>
      <w:bidi/>
      <w:spacing w:after="0" w:line="240" w:lineRule="auto"/>
    </w:pPr>
    <w:rPr>
      <w:rFonts w:ascii="Times New Roman" w:eastAsia="Times New Roman" w:hAnsi="Times New Roman" w:cs="AL-Mohanad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uthman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S-A</cp:lastModifiedBy>
  <cp:revision>8</cp:revision>
  <dcterms:created xsi:type="dcterms:W3CDTF">2014-10-26T05:40:00Z</dcterms:created>
  <dcterms:modified xsi:type="dcterms:W3CDTF">2016-10-20T10:55:00Z</dcterms:modified>
</cp:coreProperties>
</file>