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13" w:rsidRDefault="00D07016">
      <w:pPr>
        <w:rPr>
          <w:rtl/>
        </w:rPr>
      </w:pPr>
      <w:r>
        <w:rPr>
          <w:noProof/>
          <w:rtl/>
        </w:rPr>
        <w:pict>
          <v:roundrect id="مستطيل مستدير الزوايا 61" o:spid="_x0000_s1026" style="position:absolute;left:0;text-align:left;margin-left:0;margin-top:7.5pt;width:475.55pt;height:28.5pt;z-index:251658240;visibility:visible;mso-position-horizontal:center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مستطيل مستدير الزوايا 61">
              <w:txbxContent>
                <w:p w:rsidR="00ED7BB0" w:rsidRDefault="00ED7BB0" w:rsidP="00C00E87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المستوى </w:t>
                  </w:r>
                  <w:r w:rsidR="00C00E87">
                    <w:rPr>
                      <w:rFonts w:cs="Sultan normal" w:hint="cs"/>
                      <w:sz w:val="24"/>
                      <w:szCs w:val="24"/>
                      <w:rtl/>
                    </w:rPr>
                    <w:t>الأول</w:t>
                  </w:r>
                </w:p>
              </w:txbxContent>
            </v:textbox>
            <w10:wrap anchorx="margin"/>
          </v:roundrect>
        </w:pict>
      </w:r>
    </w:p>
    <w:p w:rsidR="00ED7BB0" w:rsidRDefault="00D07016">
      <w:r>
        <w:rPr>
          <w:noProof/>
        </w:rPr>
        <w:pict>
          <v:oval id="_x0000_s1034" style="position:absolute;left:0;text-align:left;margin-left:.75pt;margin-top:49.15pt;width:57.85pt;height:26.25pt;z-index:251665408;mso-position-horizontal-relative:margin" fillcolor="white [3201]" strokecolor="black [3200]" strokeweight=".25pt">
            <v:shadow color="#868686"/>
            <v:textbox>
              <w:txbxContent>
                <w:p w:rsidR="0016661C" w:rsidRPr="00F755A0" w:rsidRDefault="0016661C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نظري</w:t>
                  </w:r>
                </w:p>
              </w:txbxContent>
            </v:textbox>
            <w10:wrap anchorx="margin"/>
          </v:oval>
        </w:pict>
      </w:r>
      <w:r>
        <w:rPr>
          <w:noProof/>
        </w:rPr>
        <w:pict>
          <v:group id="_x0000_s1032" style="position:absolute;left:0;text-align:left;margin-left:228.3pt;margin-top:35.25pt;width:30.75pt;height:32.25pt;z-index:251664384;mso-position-horizontal-relative:margin" coordorigin="5565,2370" coordsize="615,645">
            <v:rect id="_x0000_s1030" style="position:absolute;left:5565;top:2370;width:615;height:645" strokeweight="1pt">
              <v:textbox style="mso-next-textbox:#_x0000_s1030">
                <w:txbxContent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 w:rsidRPr="0022189B"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  <w:t>5</w:t>
                    </w:r>
                  </w:p>
                  <w:p w:rsidR="0022189B" w:rsidRDefault="0022189B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565;top:2697;width:615;height:0;flip:x" o:connectortype="straight"/>
            <w10:wrap anchorx="margin"/>
          </v:group>
        </w:pict>
      </w:r>
      <w:r>
        <w:rPr>
          <w:noProof/>
        </w:rPr>
        <w:pict>
          <v:roundrect id="_x0000_s1027" style="position:absolute;left:0;text-align:left;margin-left:-11.45pt;margin-top:92.8pt;width:510.25pt;height:516.35pt;z-index:251659264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F755A0" w:rsidRDefault="00F755A0" w:rsidP="00521896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spellStart"/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>الأول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spell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 w:rsidR="00132A7D">
                    <w:rPr>
                      <w:rFonts w:cs="AL-Mohanad Bold" w:hint="cs"/>
                      <w:rtl/>
                      <w:lang w:val="en-GB"/>
                    </w:rPr>
                    <w:t xml:space="preserve">ضع علامة </w:t>
                  </w:r>
                  <w:proofErr w:type="spellStart"/>
                  <w:r w:rsidR="00132A7D">
                    <w:rPr>
                      <w:rFonts w:cs="AL-Mohanad Bold" w:hint="cs"/>
                      <w:rtl/>
                      <w:lang w:val="en-GB"/>
                    </w:rPr>
                    <w:t>(</w:t>
                  </w:r>
                  <w:proofErr w:type="spellEnd"/>
                  <w:r w:rsidR="00201A76">
                    <w:rPr>
                      <w:rFonts w:cs="AL-Mohanad Bold" w:hint="cs"/>
                      <w:lang w:val="en-GB"/>
                    </w:rPr>
                    <w:sym w:font="Wingdings 2" w:char="F050"/>
                  </w:r>
                  <w:proofErr w:type="spellStart"/>
                  <w:r w:rsidR="00132A7D">
                    <w:rPr>
                      <w:rFonts w:cs="AL-Mohanad Bold" w:hint="cs"/>
                      <w:rtl/>
                      <w:lang w:val="en-GB"/>
                    </w:rPr>
                    <w:t>)</w:t>
                  </w:r>
                  <w:proofErr w:type="spellEnd"/>
                  <w:r w:rsidR="00132A7D">
                    <w:rPr>
                      <w:rFonts w:cs="AL-Mohanad Bold" w:hint="cs"/>
                      <w:rtl/>
                      <w:lang w:val="en-GB"/>
                    </w:rPr>
                    <w:t xml:space="preserve"> أما</w:t>
                  </w:r>
                  <w:r w:rsidR="00201A76">
                    <w:rPr>
                      <w:rFonts w:cs="AL-Mohanad Bold" w:hint="cs"/>
                      <w:rtl/>
                      <w:lang w:val="en-GB"/>
                    </w:rPr>
                    <w:t>م</w:t>
                  </w:r>
                  <w:r w:rsidR="00132A7D">
                    <w:rPr>
                      <w:rFonts w:cs="AL-Mohanad Bold" w:hint="cs"/>
                      <w:rtl/>
                      <w:lang w:val="en-GB"/>
                    </w:rPr>
                    <w:t xml:space="preserve"> الإجابة الصحيحة</w:t>
                  </w:r>
                  <w:r w:rsidR="00201A76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proofErr w:type="spellStart"/>
                  <w:r w:rsidR="00201A76">
                    <w:rPr>
                      <w:rFonts w:cs="AL-Mohanad Bold" w:hint="cs"/>
                      <w:rtl/>
                      <w:lang w:val="en-GB"/>
                    </w:rPr>
                    <w:t>،</w:t>
                  </w:r>
                  <w:proofErr w:type="spellEnd"/>
                  <w:r w:rsidR="00201A76">
                    <w:rPr>
                      <w:rFonts w:cs="AL-Mohanad Bold" w:hint="cs"/>
                      <w:rtl/>
                      <w:lang w:val="en-GB"/>
                    </w:rPr>
                    <w:t xml:space="preserve"> وعلامة </w:t>
                  </w:r>
                  <w:proofErr w:type="spellStart"/>
                  <w:r w:rsidR="00201A76">
                    <w:rPr>
                      <w:rFonts w:cs="AL-Mohanad Bold" w:hint="cs"/>
                      <w:rtl/>
                      <w:lang w:val="en-GB"/>
                    </w:rPr>
                    <w:t>(</w:t>
                  </w:r>
                  <w:proofErr w:type="spellEnd"/>
                  <w:r w:rsidR="00201A76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proofErr w:type="spellStart"/>
                  <w:r w:rsidR="00521896">
                    <w:rPr>
                      <w:rFonts w:cs="AL-Mohanad Bold" w:hint="cs"/>
                      <w:rtl/>
                      <w:lang w:val="en-GB"/>
                    </w:rPr>
                    <w:t>×</w:t>
                  </w:r>
                  <w:proofErr w:type="spellEnd"/>
                  <w:r w:rsidR="00201A76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proofErr w:type="spellStart"/>
                  <w:r w:rsidR="00201A76">
                    <w:rPr>
                      <w:rFonts w:cs="AL-Mohanad Bold" w:hint="cs"/>
                      <w:rtl/>
                      <w:lang w:val="en-GB"/>
                    </w:rPr>
                    <w:t>)</w:t>
                  </w:r>
                  <w:proofErr w:type="spellEnd"/>
                  <w:r w:rsidR="00201A76">
                    <w:rPr>
                      <w:rFonts w:cs="AL-Mohanad Bold" w:hint="cs"/>
                      <w:rtl/>
                      <w:lang w:val="en-GB"/>
                    </w:rPr>
                    <w:t xml:space="preserve"> أمام الإجابة الخاطئة فيما يلي:</w:t>
                  </w:r>
                </w:p>
                <w:p w:rsidR="00521896" w:rsidRPr="00A57B24" w:rsidRDefault="00521896" w:rsidP="00A57B24">
                  <w:p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1-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تعتبر رخصة المستخدم الأخير </w:t>
                  </w: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(</w:t>
                  </w:r>
                  <w:proofErr w:type="spellEnd"/>
                  <w:r w:rsidR="00706438">
                    <w:rPr>
                      <w:rFonts w:cs="Traditional Arabic"/>
                      <w:sz w:val="24"/>
                      <w:szCs w:val="24"/>
                      <w:lang w:val="en-GB"/>
                    </w:rPr>
                    <w:t>EULA</w:t>
                  </w: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)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من رخص المصادر المغلقة.</w:t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proofErr w:type="spellStart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521896" w:rsidRPr="00A57B24" w:rsidRDefault="00521896" w:rsidP="00A57B24">
                  <w:p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2-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تتيح رخصة المصادر المغلقة تعديل البرنامج من قبل المستخدم.</w:t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proofErr w:type="spellStart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521896" w:rsidRPr="00A57B24" w:rsidRDefault="00521896" w:rsidP="00A57B24">
                  <w:p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3-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من مزايا المصادر الحرة </w:t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سرعة التطوير و التحديث.</w:t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proofErr w:type="spellStart"/>
                  <w:r w:rsidR="00A57B24"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A57B24" w:rsidRPr="00A57B24" w:rsidRDefault="00A57B24" w:rsidP="00A57B24">
                  <w:p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4-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العائد المادي نحققه من خلال المصادر الحرة.</w:t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A57B24" w:rsidRPr="00A57B24" w:rsidRDefault="00A57B24" w:rsidP="00A57B24">
                  <w:p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5-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حقوق الطبع و النشر ليست من أشكال الملكية الفردية.</w:t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A57B24" w:rsidRPr="00A57B24" w:rsidRDefault="00A57B24" w:rsidP="00A57B24">
                  <w:pPr>
                    <w:spacing w:after="0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6-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يعتبر </w:t>
                  </w:r>
                  <w:r w:rsidR="003F625A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برنامج</w:t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مايكروسوفت وورد نوع من أنواع المصادر الحرة.</w:t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C00E87" w:rsidRDefault="00A57B24" w:rsidP="00C00E87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  <w:proofErr w:type="spellStart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7-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يعتبر نظام التشغيل لينكس من الأنظمة مفتوحة المصدر.</w:t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ab/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(</w:t>
                  </w:r>
                  <w:proofErr w:type="spellEnd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 </w:t>
                  </w:r>
                  <w:r w:rsidR="003F625A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ab/>
                  </w:r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 xml:space="preserve"> </w:t>
                  </w:r>
                  <w:proofErr w:type="spellStart"/>
                  <w:r w:rsidRPr="00A57B24">
                    <w:rPr>
                      <w:rFonts w:cs="Traditional Arabic" w:hint="cs"/>
                      <w:sz w:val="28"/>
                      <w:szCs w:val="28"/>
                      <w:rtl/>
                      <w:lang w:val="en-GB"/>
                    </w:rPr>
                    <w:t>)</w:t>
                  </w:r>
                  <w:proofErr w:type="spellEnd"/>
                </w:p>
                <w:p w:rsidR="00C00E87" w:rsidRDefault="00C00E87" w:rsidP="00C00E87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spell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الثاني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spell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اختر رمز الإجابة الصحيحة فيما يلي:</w:t>
                  </w:r>
                </w:p>
                <w:p w:rsidR="00C00E87" w:rsidRPr="006D294B" w:rsidRDefault="00C00E87" w:rsidP="00C00E87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1-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قامت احدى الشركات التجارية الصغيرة بتصميم برنامج لمواقيت الصلاة تحت رخصة </w:t>
                  </w:r>
                  <w:r w:rsidRPr="006D294B">
                    <w:rPr>
                      <w:rFonts w:cs="Traditional Arabic"/>
                      <w:sz w:val="23"/>
                      <w:szCs w:val="23"/>
                      <w:lang w:val="en-GB"/>
                    </w:rPr>
                    <w:t>GPL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</w:t>
                  </w: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،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وقد رغب مهند </w:t>
                  </w:r>
                  <w:r w:rsidR="00124E9E"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باقتناء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البرنامج و توزيعه على </w:t>
                  </w:r>
                  <w:r w:rsidR="00124E9E"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زملائه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بصورة مجانية </w:t>
                  </w: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،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إن ما قام </w:t>
                  </w: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به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مهند يعد </w:t>
                  </w: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:</w:t>
                  </w:r>
                  <w:proofErr w:type="spellEnd"/>
                </w:p>
                <w:p w:rsidR="00124E9E" w:rsidRPr="006D294B" w:rsidRDefault="00124E9E" w:rsidP="003D1217">
                  <w:pPr>
                    <w:pStyle w:val="a4"/>
                    <w:spacing w:after="0"/>
                    <w:ind w:left="-6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أ-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سرقة لحقوق الآخرين. 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ب-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قرصنة للبرنامج.</w:t>
                  </w:r>
                </w:p>
                <w:p w:rsidR="00124E9E" w:rsidRPr="006D294B" w:rsidRDefault="00124E9E" w:rsidP="003D1217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ج-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نشر للخير.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  <w:t xml:space="preserve"> 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ab/>
                  </w:r>
                  <w:proofErr w:type="spell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د-</w:t>
                  </w:r>
                  <w:proofErr w:type="spellEnd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مخالفة لحقوق النسخ و النشر.</w:t>
                  </w:r>
                </w:p>
                <w:p w:rsidR="00A75BB0" w:rsidRPr="003D1217" w:rsidRDefault="00A75BB0" w:rsidP="00A75BB0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spellStart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2</w:t>
                  </w:r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-</w:t>
                  </w:r>
                  <w:proofErr w:type="spellEnd"/>
                  <w:r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ق</w:t>
                  </w:r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ام سلطان بتقديم بحث له لمعلمه بعنوان "أخلاقيات </w:t>
                  </w:r>
                  <w:proofErr w:type="spellStart"/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المهنة"</w:t>
                  </w:r>
                  <w:proofErr w:type="spellEnd"/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</w:t>
                  </w:r>
                  <w:proofErr w:type="spellStart"/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،</w:t>
                  </w:r>
                  <w:proofErr w:type="spellEnd"/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وقد قام بالرجوع إلى محركات البحث للحصول على المصادر و المعلومات المتعلقة بموضوعات البحث </w:t>
                  </w:r>
                  <w:proofErr w:type="spellStart"/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،</w:t>
                  </w:r>
                  <w:proofErr w:type="spellEnd"/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</w:t>
                  </w:r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وفي نهاية البحث وضع محركات البحث فقط كمراجع </w:t>
                  </w:r>
                  <w:proofErr w:type="spellStart"/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،</w:t>
                  </w:r>
                  <w:proofErr w:type="spellEnd"/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إن ما</w:t>
                  </w:r>
                  <w:r w:rsid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</w:t>
                  </w:r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قام </w:t>
                  </w:r>
                  <w:proofErr w:type="spellStart"/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به</w:t>
                  </w:r>
                  <w:proofErr w:type="spellEnd"/>
                  <w:r w:rsidR="003D1217"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سلطان يعد انتحالاً علمياً يمكن تصنيفه بأنه</w:t>
                  </w:r>
                  <w:r w:rsidRPr="003D1217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:</w:t>
                  </w:r>
                </w:p>
                <w:p w:rsidR="003D1217" w:rsidRDefault="00A75BB0" w:rsidP="003D1217">
                  <w:pPr>
                    <w:pStyle w:val="a4"/>
                    <w:spacing w:after="0"/>
                    <w:ind w:left="-60"/>
                    <w:rPr>
                      <w:rFonts w:cs="Traditional Arabic"/>
                      <w:rtl/>
                      <w:lang w:val="en-GB"/>
                    </w:rPr>
                  </w:pP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أ-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</w:t>
                  </w:r>
                  <w:r w:rsidR="003D1217">
                    <w:rPr>
                      <w:rFonts w:cs="Traditional Arabic" w:hint="cs"/>
                      <w:rtl/>
                      <w:lang w:val="en-GB"/>
                    </w:rPr>
                    <w:t>استنساخ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. 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="003F625A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ب-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</w:t>
                  </w:r>
                  <w:r w:rsidR="003D1217">
                    <w:rPr>
                      <w:rFonts w:cs="Traditional Arabic" w:hint="cs"/>
                      <w:rtl/>
                      <w:lang w:val="en-GB"/>
                    </w:rPr>
                    <w:t>مزيج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>.</w:t>
                  </w:r>
                </w:p>
                <w:p w:rsidR="00A75BB0" w:rsidRPr="003D1217" w:rsidRDefault="00A75BB0" w:rsidP="003D1217">
                  <w:pPr>
                    <w:pStyle w:val="a4"/>
                    <w:spacing w:after="0"/>
                    <w:ind w:left="-60"/>
                    <w:rPr>
                      <w:rFonts w:cs="Traditional Arabic"/>
                      <w:rtl/>
                      <w:lang w:val="en-GB"/>
                    </w:rPr>
                  </w:pP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ج-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ن</w:t>
                  </w:r>
                  <w:r w:rsidR="003D1217" w:rsidRPr="003D1217">
                    <w:rPr>
                      <w:rFonts w:cs="Traditional Arabic" w:hint="cs"/>
                      <w:rtl/>
                      <w:lang w:val="en-GB"/>
                    </w:rPr>
                    <w:t>سخ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>.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  <w:t xml:space="preserve"> 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="003F625A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د-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</w:t>
                  </w:r>
                  <w:r w:rsidR="003D1217" w:rsidRPr="003D1217">
                    <w:rPr>
                      <w:rFonts w:cs="Traditional Arabic" w:hint="cs"/>
                      <w:rtl/>
                      <w:lang w:val="en-GB"/>
                    </w:rPr>
                    <w:t>تكرار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>.</w:t>
                  </w:r>
                </w:p>
                <w:p w:rsidR="006D294B" w:rsidRPr="003D1217" w:rsidRDefault="00767322" w:rsidP="00767322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spellStart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3</w:t>
                  </w:r>
                  <w:r w:rsidR="006D294B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-</w:t>
                  </w:r>
                  <w:proofErr w:type="spellEnd"/>
                  <w:r w:rsidR="006D294B" w:rsidRPr="00A57B24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إذا قمت بنسخ جزء من أبحاثك ودراساتك السابقة دون الإشارة إلى هذه الأبحاث و الدراسات في بحثك الجديد </w:t>
                  </w:r>
                  <w:proofErr w:type="spellStart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،</w:t>
                  </w:r>
                  <w:proofErr w:type="spellEnd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فإن ذلك يعد من أنواع الانتحال العلمي و يطلق عليه :</w:t>
                  </w:r>
                </w:p>
                <w:p w:rsidR="006D294B" w:rsidRDefault="006D294B" w:rsidP="006D294B">
                  <w:pPr>
                    <w:pStyle w:val="a4"/>
                    <w:spacing w:after="0"/>
                    <w:ind w:left="-60"/>
                    <w:rPr>
                      <w:rFonts w:cs="Traditional Arabic"/>
                      <w:rtl/>
                      <w:lang w:val="en-GB"/>
                    </w:rPr>
                  </w:pP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أ-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</w:t>
                  </w:r>
                  <w:r w:rsidR="00767322">
                    <w:rPr>
                      <w:rFonts w:cs="Traditional Arabic" w:hint="cs"/>
                      <w:rtl/>
                      <w:lang w:val="en-GB"/>
                    </w:rPr>
                    <w:t>استبدال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. 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="003F625A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="003F625A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ب-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Traditional Arabic" w:hint="cs"/>
                      <w:rtl/>
                      <w:lang w:val="en-GB"/>
                    </w:rPr>
                    <w:t>مزيج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>.</w:t>
                  </w:r>
                </w:p>
                <w:p w:rsidR="00A57B24" w:rsidRPr="006D294B" w:rsidRDefault="006D294B" w:rsidP="006D294B">
                  <w:pPr>
                    <w:pStyle w:val="a4"/>
                    <w:spacing w:after="0"/>
                    <w:ind w:left="-60"/>
                    <w:rPr>
                      <w:rFonts w:cs="Traditional Arabic"/>
                      <w:rtl/>
                      <w:lang w:val="en-GB"/>
                    </w:rPr>
                  </w:pP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ج-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نسخ.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  <w:t xml:space="preserve"> </w:t>
                  </w:r>
                  <w:r w:rsidRPr="003D1217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r w:rsidR="003F625A">
                    <w:rPr>
                      <w:rFonts w:cs="Traditional Arabic" w:hint="cs"/>
                      <w:rtl/>
                      <w:lang w:val="en-GB"/>
                    </w:rPr>
                    <w:tab/>
                  </w:r>
                  <w:proofErr w:type="spellStart"/>
                  <w:r w:rsidRPr="003D1217">
                    <w:rPr>
                      <w:rFonts w:cs="Traditional Arabic" w:hint="cs"/>
                      <w:rtl/>
                      <w:lang w:val="en-GB"/>
                    </w:rPr>
                    <w:t>د-</w:t>
                  </w:r>
                  <w:proofErr w:type="spellEnd"/>
                  <w:r w:rsidRPr="003D1217">
                    <w:rPr>
                      <w:rFonts w:cs="Traditional Arabic" w:hint="cs"/>
                      <w:rtl/>
                      <w:lang w:val="en-GB"/>
                    </w:rPr>
                    <w:t xml:space="preserve"> تكرار.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_x0000_s1028" style="position:absolute;left:0;text-align:left;margin-left:0;margin-top:21.95pt;width:57.85pt;height:26.25pt;z-index:251660288;mso-position-horizontal:left;mso-position-horizontal-relative:margin" fillcolor="white [3201]" strokecolor="black [3200]" strokeweight=".25pt">
            <v:shadow color="#868686"/>
            <v:textbox>
              <w:txbxContent>
                <w:p w:rsidR="00F755A0" w:rsidRPr="00F755A0" w:rsidRDefault="00F755A0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margin"/>
          </v:oval>
        </w:pict>
      </w:r>
    </w:p>
    <w:sectPr w:rsidR="00ED7BB0" w:rsidSect="00ED7BB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50BBC"/>
    <w:multiLevelType w:val="hybridMultilevel"/>
    <w:tmpl w:val="134E02BE"/>
    <w:lvl w:ilvl="0" w:tplc="2084E1C6">
      <w:start w:val="1"/>
      <w:numFmt w:val="arabicAlpha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A5196"/>
    <w:multiLevelType w:val="hybridMultilevel"/>
    <w:tmpl w:val="C9485BDE"/>
    <w:lvl w:ilvl="0" w:tplc="CB6690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D7BB0"/>
    <w:rsid w:val="000149F4"/>
    <w:rsid w:val="00072096"/>
    <w:rsid w:val="00124E9E"/>
    <w:rsid w:val="00132A7D"/>
    <w:rsid w:val="0016661C"/>
    <w:rsid w:val="00201A76"/>
    <w:rsid w:val="0022189B"/>
    <w:rsid w:val="00290133"/>
    <w:rsid w:val="003D1217"/>
    <w:rsid w:val="003F625A"/>
    <w:rsid w:val="004351FF"/>
    <w:rsid w:val="00460659"/>
    <w:rsid w:val="00521896"/>
    <w:rsid w:val="00631118"/>
    <w:rsid w:val="00647232"/>
    <w:rsid w:val="006A448E"/>
    <w:rsid w:val="006D294B"/>
    <w:rsid w:val="00706438"/>
    <w:rsid w:val="0075469A"/>
    <w:rsid w:val="00767322"/>
    <w:rsid w:val="007E07B0"/>
    <w:rsid w:val="008123F3"/>
    <w:rsid w:val="0087486C"/>
    <w:rsid w:val="00905FEB"/>
    <w:rsid w:val="009B06A6"/>
    <w:rsid w:val="009B52F4"/>
    <w:rsid w:val="00A57B24"/>
    <w:rsid w:val="00A75BB0"/>
    <w:rsid w:val="00AF3413"/>
    <w:rsid w:val="00C00E87"/>
    <w:rsid w:val="00C04B5A"/>
    <w:rsid w:val="00C11727"/>
    <w:rsid w:val="00D07016"/>
    <w:rsid w:val="00D86012"/>
    <w:rsid w:val="00E668D1"/>
    <w:rsid w:val="00ED7BB0"/>
    <w:rsid w:val="00F24BD8"/>
    <w:rsid w:val="00F548A4"/>
    <w:rsid w:val="00F7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S-A</cp:lastModifiedBy>
  <cp:revision>2</cp:revision>
  <cp:lastPrinted>2016-10-10T10:09:00Z</cp:lastPrinted>
  <dcterms:created xsi:type="dcterms:W3CDTF">2016-10-13T10:25:00Z</dcterms:created>
  <dcterms:modified xsi:type="dcterms:W3CDTF">2016-10-13T10:25:00Z</dcterms:modified>
</cp:coreProperties>
</file>